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76CEDAD6" w:rsidR="007160BF" w:rsidRPr="007160BF" w:rsidRDefault="00B755ED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14:paraId="3A5924E4" w14:textId="5F555C8B"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9412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</w:p>
    <w:p w14:paraId="08E91D2B" w14:textId="1489C5FB"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9412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71E59">
        <w:rPr>
          <w:rFonts w:ascii="Times New Roman" w:eastAsia="Arial Unicode MS" w:hAnsi="Times New Roman" w:cs="Times New Roman"/>
          <w:sz w:val="24"/>
          <w:szCs w:val="24"/>
          <w:lang w:eastAsia="lv-LV"/>
        </w:rPr>
        <w:t>19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10A208" w14:textId="1B286BE2" w:rsidR="00C53602" w:rsidRDefault="00C53602" w:rsidP="001D6D3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14:paraId="09BB0056" w14:textId="1CF523F3" w:rsidR="00571E59" w:rsidRPr="00571E59" w:rsidRDefault="00571E59" w:rsidP="00571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</w:pPr>
      <w:r w:rsidRPr="00571E59"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  <w:t>Par zemes lietošanas mērķa noteikšanu nekustamā īpašuma “Rītiņi” Sarkaņu pagastā, Madonas novadā, kadastra numurs  7090 002 0054</w:t>
      </w:r>
    </w:p>
    <w:p w14:paraId="02F63AD8" w14:textId="66A9A473" w:rsidR="00571E59" w:rsidRPr="00571E59" w:rsidRDefault="00571E59" w:rsidP="00571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</w:pPr>
    </w:p>
    <w:p w14:paraId="3B3C1CE7" w14:textId="51942958" w:rsidR="00571E59" w:rsidRPr="00571E59" w:rsidRDefault="00B755ED" w:rsidP="00571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2020</w:t>
      </w:r>
      <w:r w:rsidR="00571E59"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22. decembrī saņemts Valsts zemes dienesta Vidzemes reģionālās nodaļas iesniegums (reģistr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ēts Madonas novada pašvaldībā 22</w:t>
      </w:r>
      <w:r w:rsidR="00571E59"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571E59"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.2020 ar MNP/2.1.3.1/20/4075), ar lūgumu noteikt zemes vienībai nekustamajā īpašumā “Rītiņi”, Sarkaņu pagasts, Madonas novads, kadastra apzīmējums 7090 002 0054,  lietošanas mērķi un lietošanas mērķim piekrītošo zemes platību. </w:t>
      </w:r>
    </w:p>
    <w:p w14:paraId="0C2D98C0" w14:textId="77777777" w:rsidR="00571E59" w:rsidRPr="00571E59" w:rsidRDefault="00571E59" w:rsidP="00571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Nekustamajā īpašumā “Rītiņi”, Sarkaņu pagasts, Madonas novads, kadastra numurs 7090 002 0054 reģistrēts nekustamā īpašuma lietošanas mērķis (kods 0101)-zeme, uz kuras galvenā saimnieciskā darbība ir lauksaimniecība.</w:t>
      </w:r>
    </w:p>
    <w:p w14:paraId="4C49A529" w14:textId="0A6EE810" w:rsidR="00571E59" w:rsidRPr="00571E59" w:rsidRDefault="00571E59" w:rsidP="00571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2013-2025.gadam Teritorijas izmantošanas un apbūves noteikumi un Grafiskā daļa ” daļā teritorijas atļautā izmantošana ir lauku zemes (L1) un pārējās mežu teritorijas (M2)</w:t>
      </w:r>
      <w:r w:rsidR="00AB79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0520490" w14:textId="77777777" w:rsidR="00571E59" w:rsidRPr="00571E59" w:rsidRDefault="00571E59" w:rsidP="00571E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14:paraId="601846FD" w14:textId="1E684F80" w:rsidR="00571E59" w:rsidRDefault="00571E59" w:rsidP="00571E5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„Nekustamā īpašuma valsts kadastra likuma” 9.panta pirmās daļas 1.punktu, MK</w:t>
      </w:r>
      <w:smartTag w:uri="schemas-tilde-lv/tildestengine" w:element="date">
        <w:smartTagPr>
          <w:attr w:name="Day" w:val="20"/>
          <w:attr w:name="Month" w:val="6"/>
          <w:attr w:name="Year" w:val="2006"/>
        </w:smartTagPr>
        <w:smartTag w:uri="urn:schemas-microsoft-com:office:smarttags" w:element="date">
          <w:smartTagPr>
            <w:attr w:name="Day" w:val="20"/>
            <w:attr w:name="Month" w:val="6"/>
            <w:attr w:name="Year" w:val="2006"/>
          </w:smartTagPr>
          <w:r w:rsidRPr="00571E59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17.5.punktu un </w:t>
      </w:r>
      <w:proofErr w:type="spellStart"/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19.01.2021. Finanšu un attīstības komitejas</w:t>
      </w:r>
      <w:r w:rsidRPr="0054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17 </w:t>
      </w:r>
      <w:r w:rsidRPr="00AB105F">
        <w:rPr>
          <w:rFonts w:ascii="Times New Roman" w:hAnsi="Times New Roman" w:cs="Times New Roman"/>
          <w:noProof/>
          <w:sz w:val="24"/>
          <w:szCs w:val="24"/>
        </w:rPr>
        <w:t xml:space="preserve">(Andrejs Ceļapīters, Artūrs Čačka, Andris Dombrovskis, Zigfrīds Gora, Antra Gotlaufa, Artūrs Grandāns, Gunārs Ikaunieks, Valda Kļaviņa, Agris Lungevičs, Ivars Miķelsons, Valentīns Rakstiņš, Andris Sakne, Rihards Saulītis, Inese Strode, Aleksandrs Šrubs,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Gatis Teilis, </w:t>
      </w:r>
      <w:r w:rsidRPr="00AB105F">
        <w:rPr>
          <w:rFonts w:ascii="Times New Roman" w:hAnsi="Times New Roman" w:cs="Times New Roman"/>
          <w:noProof/>
          <w:sz w:val="24"/>
          <w:szCs w:val="24"/>
        </w:rPr>
        <w:t>Kaspars Udrass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DE29117" w14:textId="32757BB9" w:rsidR="00571E59" w:rsidRPr="00571E59" w:rsidRDefault="00571E59" w:rsidP="0057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E4E2A5" w14:textId="281331E5" w:rsidR="00571E59" w:rsidRPr="00571E59" w:rsidRDefault="00571E59" w:rsidP="00571E5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E59">
        <w:rPr>
          <w:rFonts w:ascii="Times New Roman" w:hAnsi="Times New Roman" w:cs="Times New Roman"/>
          <w:sz w:val="24"/>
          <w:szCs w:val="24"/>
        </w:rPr>
        <w:t xml:space="preserve">Nekustamajā īpašumā “Rītiņi”, Sarkaņu pagastā, Madonas novadā zemes vienībai ar kadastra apzīmējumu 7090 002 0054 </w:t>
      </w:r>
      <w:r w:rsidRPr="00571E59">
        <w:rPr>
          <w:rFonts w:ascii="Times New Roman" w:hAnsi="Times New Roman" w:cs="Times New Roman"/>
          <w:b/>
          <w:bCs/>
          <w:sz w:val="24"/>
          <w:szCs w:val="24"/>
        </w:rPr>
        <w:t xml:space="preserve">noteikt </w:t>
      </w:r>
      <w:r w:rsidRPr="00571E59">
        <w:rPr>
          <w:rFonts w:ascii="Times New Roman" w:hAnsi="Times New Roman" w:cs="Times New Roman"/>
          <w:sz w:val="24"/>
          <w:szCs w:val="24"/>
        </w:rPr>
        <w:t xml:space="preserve">nekustamā īpašuma lietošanas </w:t>
      </w:r>
      <w:proofErr w:type="spellStart"/>
      <w:r w:rsidRPr="00571E59">
        <w:rPr>
          <w:rFonts w:ascii="Times New Roman" w:hAnsi="Times New Roman" w:cs="Times New Roman"/>
          <w:sz w:val="24"/>
          <w:szCs w:val="24"/>
        </w:rPr>
        <w:t>lietošanas</w:t>
      </w:r>
      <w:proofErr w:type="spellEnd"/>
      <w:r w:rsidRPr="00571E59">
        <w:rPr>
          <w:rFonts w:ascii="Times New Roman" w:hAnsi="Times New Roman" w:cs="Times New Roman"/>
          <w:sz w:val="24"/>
          <w:szCs w:val="24"/>
        </w:rPr>
        <w:t xml:space="preserve"> mērķi  - lauksaimnieciska rakstura uzņēmumu apbūve (kods </w:t>
      </w:r>
      <w:r w:rsidR="00EC0C5A">
        <w:rPr>
          <w:rFonts w:ascii="Times New Roman" w:hAnsi="Times New Roman" w:cs="Times New Roman"/>
          <w:sz w:val="24"/>
          <w:szCs w:val="24"/>
        </w:rPr>
        <w:t>1003</w:t>
      </w:r>
      <w:r w:rsidRPr="00571E59">
        <w:rPr>
          <w:rFonts w:ascii="Times New Roman" w:hAnsi="Times New Roman" w:cs="Times New Roman"/>
          <w:sz w:val="24"/>
          <w:szCs w:val="24"/>
        </w:rPr>
        <w:t xml:space="preserve">), 0.2 ha platībā, un </w:t>
      </w:r>
      <w:r w:rsidRPr="00571E59">
        <w:rPr>
          <w:rFonts w:ascii="Times New Roman" w:eastAsia="Times New Roman" w:hAnsi="Times New Roman" w:cs="Times New Roman"/>
          <w:sz w:val="24"/>
          <w:szCs w:val="24"/>
          <w:lang w:eastAsia="lv-LV"/>
        </w:rPr>
        <w:t>zeme, uz kuras galvenā saimnieciskā darbība ir lauksaimniecība, NĪLM kods 0101, 19.9 ha platībā</w:t>
      </w:r>
      <w:r w:rsidRPr="00571E59">
        <w:rPr>
          <w:rFonts w:ascii="Times New Roman" w:hAnsi="Times New Roman" w:cs="Times New Roman"/>
          <w:sz w:val="24"/>
          <w:szCs w:val="24"/>
        </w:rPr>
        <w:t>.</w:t>
      </w:r>
    </w:p>
    <w:p w14:paraId="42D78BC3" w14:textId="77777777" w:rsidR="00571E59" w:rsidRPr="00571E59" w:rsidRDefault="00571E59" w:rsidP="0057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99E0A" w14:textId="77777777" w:rsidR="00571E59" w:rsidRPr="00571E59" w:rsidRDefault="00571E59" w:rsidP="00571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71E5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188.panta pirmo daļu, lēmumu var pārsūdzēt viena mēneša laikā no lēmuma spēkā stāšanās dienas Administratīvajā rajona tiesā.</w:t>
      </w:r>
    </w:p>
    <w:p w14:paraId="31CFDBCF" w14:textId="73AC94D8" w:rsidR="001D6D3F" w:rsidRPr="00571E59" w:rsidRDefault="00571E59" w:rsidP="00571E5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571E5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Saskaņā ar Administratīvā procesa likuma 70.panta pirmo daļu, lēmums stājas spēkā ar brīdi, kad tas paziņots adresātam.</w:t>
      </w:r>
    </w:p>
    <w:p w14:paraId="5BF6F37B" w14:textId="38399F0F" w:rsidR="00917F88" w:rsidRDefault="00917F88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1A83B8D1" w14:textId="31BA9E93" w:rsidR="005C14F1" w:rsidRPr="00643074" w:rsidRDefault="00DA4341" w:rsidP="00643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67B58F6C" w14:textId="7496D84B" w:rsidR="00E37807" w:rsidRDefault="00E37807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DE48643" w14:textId="518C0304" w:rsidR="009C028E" w:rsidRPr="001D6D3F" w:rsidRDefault="00B755ED" w:rsidP="001D6D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D.H.</w:t>
      </w:r>
      <w:r w:rsidR="00E3780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="00E3780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Dzelzkalēja</w:t>
      </w:r>
      <w:proofErr w:type="spellEnd"/>
      <w:r w:rsidR="00E3780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28080414</w:t>
      </w:r>
    </w:p>
    <w:sectPr w:rsidR="009C028E" w:rsidRPr="001D6D3F" w:rsidSect="00571E59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92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5ED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C5A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1EAD-90F3-433F-B30B-E762C4D9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2020-01-08T13:36:00Z</cp:lastPrinted>
  <dcterms:created xsi:type="dcterms:W3CDTF">2021-01-28T17:12:00Z</dcterms:created>
  <dcterms:modified xsi:type="dcterms:W3CDTF">2021-01-28T17:12:00Z</dcterms:modified>
</cp:coreProperties>
</file>